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37108D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37108D" w:rsidRDefault="00DE3AEF">
      <w:r>
        <w:t>Applications</w:t>
      </w:r>
      <w:r w:rsidR="003C12C1">
        <w:t xml:space="preserve"> of Logs</w:t>
      </w:r>
      <w:r w:rsidR="004A5DCF">
        <w:t xml:space="preserve"> </w:t>
      </w:r>
      <w:r w:rsidR="003C12C1">
        <w:t>HW</w:t>
      </w:r>
      <w:r w:rsidR="00163753">
        <w:tab/>
      </w:r>
      <w:r w:rsidR="003C12C1">
        <w:tab/>
      </w:r>
      <w:r w:rsidR="003C12C1">
        <w:tab/>
      </w:r>
      <w:r w:rsidR="0037108D">
        <w:t>Date________________________________</w:t>
      </w:r>
    </w:p>
    <w:p w:rsidR="0037108D" w:rsidRDefault="0037108D">
      <w:r>
        <w:tab/>
      </w:r>
      <w:r>
        <w:tab/>
      </w:r>
      <w:r>
        <w:tab/>
      </w:r>
      <w:r w:rsidR="003C12C1">
        <w:tab/>
      </w:r>
      <w:r w:rsidR="003C12C1">
        <w:tab/>
      </w:r>
      <w:r w:rsidR="003C12C1">
        <w:tab/>
      </w:r>
      <w:r>
        <w:t>Period______________________________</w:t>
      </w:r>
    </w:p>
    <w:p w:rsidR="0037108D" w:rsidRDefault="0037108D"/>
    <w:p w:rsidR="008228DA" w:rsidRDefault="008228DA" w:rsidP="00DE3AEF"/>
    <w:p w:rsidR="00DE3AEF" w:rsidRDefault="00DE3AEF" w:rsidP="00DE3AEF">
      <w:r>
        <w:t>Solve for x.</w:t>
      </w:r>
    </w:p>
    <w:p w:rsidR="008228DA" w:rsidRDefault="008228DA"/>
    <w:p w:rsidR="00DE3AEF" w:rsidRDefault="0037108D">
      <w:r>
        <w:t xml:space="preserve">1. </w:t>
      </w:r>
      <w:r w:rsidR="00DE3AEF" w:rsidRPr="00DE3AEF">
        <w:rPr>
          <w:position w:val="-6"/>
        </w:rPr>
        <w:object w:dxaOrig="7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16pt" o:ole="">
            <v:imagedata r:id="rId4" o:title=""/>
          </v:shape>
          <o:OLEObject Type="Embed" ProgID="Equation.DSMT4" ShapeID="_x0000_i1025" DrawAspect="Content" ObjectID="_1334559139" r:id="rId5"/>
        </w:object>
      </w:r>
      <w:r w:rsidR="00331DBC">
        <w:tab/>
      </w:r>
      <w:r w:rsidR="004A5DCF">
        <w:tab/>
      </w:r>
      <w:r w:rsidR="00331DBC">
        <w:t xml:space="preserve">2. </w:t>
      </w:r>
      <w:r w:rsidR="00DE3AEF" w:rsidRPr="00DE3AEF">
        <w:rPr>
          <w:position w:val="-6"/>
        </w:rPr>
        <w:object w:dxaOrig="740" w:dyaOrig="320">
          <v:shape id="_x0000_i1026" type="#_x0000_t75" style="width:37pt;height:16pt" o:ole="">
            <v:imagedata r:id="rId6" o:title=""/>
          </v:shape>
          <o:OLEObject Type="Embed" ProgID="Equation.DSMT4" ShapeID="_x0000_i1026" DrawAspect="Content" ObjectID="_1334559140" r:id="rId7"/>
        </w:object>
      </w:r>
      <w:r w:rsidR="00331DBC">
        <w:tab/>
      </w:r>
      <w:r w:rsidR="00331DBC">
        <w:tab/>
        <w:t>3.</w:t>
      </w:r>
      <w:r w:rsidR="004A5DCF">
        <w:t xml:space="preserve"> </w:t>
      </w:r>
      <w:r w:rsidR="00DE3AEF" w:rsidRPr="00DE3AEF">
        <w:rPr>
          <w:position w:val="-6"/>
        </w:rPr>
        <w:object w:dxaOrig="859" w:dyaOrig="320">
          <v:shape id="_x0000_i1027" type="#_x0000_t75" style="width:43pt;height:16pt" o:ole="">
            <v:imagedata r:id="rId8" o:title=""/>
          </v:shape>
          <o:OLEObject Type="Embed" ProgID="Equation.DSMT4" ShapeID="_x0000_i1027" DrawAspect="Content" ObjectID="_1334559141" r:id="rId9"/>
        </w:object>
      </w:r>
      <w:r w:rsidR="00163753">
        <w:tab/>
      </w:r>
      <w:r w:rsidR="00163753">
        <w:tab/>
      </w:r>
      <w:r w:rsidR="00331DBC">
        <w:t>4.</w:t>
      </w:r>
      <w:r w:rsidR="00DE3AEF">
        <w:t xml:space="preserve"> </w:t>
      </w:r>
      <w:r w:rsidR="00DE3AEF" w:rsidRPr="00DE3AEF">
        <w:rPr>
          <w:position w:val="-6"/>
        </w:rPr>
        <w:object w:dxaOrig="1020" w:dyaOrig="320">
          <v:shape id="_x0000_i1028" type="#_x0000_t75" style="width:51pt;height:16pt" o:ole="">
            <v:imagedata r:id="rId10" o:title=""/>
          </v:shape>
          <o:OLEObject Type="Embed" ProgID="Equation.DSMT4" ShapeID="_x0000_i1028" DrawAspect="Content" ObjectID="_1334559142" r:id="rId11"/>
        </w:object>
      </w:r>
      <w:r w:rsidR="00331DBC">
        <w:tab/>
      </w:r>
      <w:r w:rsidR="003C12C1">
        <w:tab/>
      </w:r>
    </w:p>
    <w:p w:rsidR="00DE3AEF" w:rsidRDefault="00331DBC" w:rsidP="004A5DCF">
      <w:pPr>
        <w:rPr>
          <w:position w:val="-12"/>
        </w:rPr>
      </w:pPr>
      <w:r>
        <w:t>5.</w:t>
      </w:r>
      <w:r w:rsidR="004A5DCF">
        <w:t xml:space="preserve"> </w:t>
      </w:r>
      <w:r w:rsidR="00DE3AEF" w:rsidRPr="00DE3AEF">
        <w:rPr>
          <w:position w:val="-12"/>
        </w:rPr>
        <w:object w:dxaOrig="1200" w:dyaOrig="360">
          <v:shape id="_x0000_i1029" type="#_x0000_t75" style="width:60pt;height:18pt" o:ole="">
            <v:imagedata r:id="rId12" o:title=""/>
          </v:shape>
          <o:OLEObject Type="Embed" ProgID="Equation.DSMT4" ShapeID="_x0000_i1029" DrawAspect="Content" ObjectID="_1334559143" r:id="rId13"/>
        </w:object>
      </w:r>
      <w:r w:rsidR="00DE3AEF">
        <w:tab/>
      </w:r>
      <w:r>
        <w:t xml:space="preserve">6. </w:t>
      </w:r>
      <w:r w:rsidR="00DE3AEF" w:rsidRPr="00DE3AEF">
        <w:rPr>
          <w:position w:val="-12"/>
        </w:rPr>
        <w:object w:dxaOrig="1080" w:dyaOrig="360">
          <v:shape id="_x0000_i1030" type="#_x0000_t75" style="width:54pt;height:18pt" o:ole="">
            <v:imagedata r:id="rId14" o:title=""/>
          </v:shape>
          <o:OLEObject Type="Embed" ProgID="Equation.DSMT4" ShapeID="_x0000_i1030" DrawAspect="Content" ObjectID="_1334559144" r:id="rId15"/>
        </w:object>
      </w:r>
      <w:r w:rsidR="00163753">
        <w:tab/>
      </w:r>
      <w:r w:rsidR="00DE3AEF">
        <w:tab/>
      </w:r>
      <w:r>
        <w:t xml:space="preserve">7. </w:t>
      </w:r>
      <w:r w:rsidR="00DE3AEF" w:rsidRPr="00DE3AEF">
        <w:rPr>
          <w:position w:val="-12"/>
        </w:rPr>
        <w:object w:dxaOrig="1080" w:dyaOrig="360">
          <v:shape id="_x0000_i1031" type="#_x0000_t75" style="width:54pt;height:18pt" o:ole="">
            <v:imagedata r:id="rId16" o:title=""/>
          </v:shape>
          <o:OLEObject Type="Embed" ProgID="Equation.DSMT4" ShapeID="_x0000_i1031" DrawAspect="Content" ObjectID="_1334559145" r:id="rId17"/>
        </w:object>
      </w:r>
      <w:r w:rsidR="003C12C1">
        <w:tab/>
      </w:r>
      <w:r w:rsidR="00DE3AEF">
        <w:tab/>
      </w:r>
      <w:r>
        <w:t xml:space="preserve">8. </w:t>
      </w:r>
      <w:r w:rsidR="00DE3AEF">
        <w:t xml:space="preserve"> </w:t>
      </w:r>
      <w:r w:rsidR="00DE3AEF" w:rsidRPr="00DE3AEF">
        <w:rPr>
          <w:position w:val="-12"/>
        </w:rPr>
        <w:object w:dxaOrig="1100" w:dyaOrig="360">
          <v:shape id="_x0000_i1032" type="#_x0000_t75" style="width:55pt;height:18pt" o:ole="">
            <v:imagedata r:id="rId18" o:title=""/>
          </v:shape>
          <o:OLEObject Type="Embed" ProgID="Equation.DSMT4" ShapeID="_x0000_i1032" DrawAspect="Content" ObjectID="_1334559146" r:id="rId19"/>
        </w:object>
      </w:r>
    </w:p>
    <w:p w:rsidR="008228DA" w:rsidRDefault="008228DA" w:rsidP="004A5DCF"/>
    <w:p w:rsidR="00DE3AEF" w:rsidRDefault="00DE3AEF" w:rsidP="004A5DCF">
      <w:r>
        <w:t>Solve each problem. (SHOW ALL WORK!!)</w:t>
      </w:r>
    </w:p>
    <w:p w:rsidR="008228DA" w:rsidRDefault="008228DA" w:rsidP="004A5DCF"/>
    <w:p w:rsidR="004A5DCF" w:rsidRPr="00DE3AEF" w:rsidRDefault="003C12C1" w:rsidP="004A5DCF">
      <w:r>
        <w:t>9.</w:t>
      </w:r>
      <w:r w:rsidR="00DE3AEF">
        <w:t xml:space="preserve"> After 9 years, half of a 20 milligram sample of a radioactive element is left. Find </w:t>
      </w:r>
      <w:r w:rsidR="00DE3AEF">
        <w:rPr>
          <w:i/>
        </w:rPr>
        <w:t>k</w:t>
      </w:r>
      <w:r w:rsidR="00DE3AEF">
        <w:t xml:space="preserve"> for this element.</w:t>
      </w:r>
    </w:p>
    <w:p w:rsidR="008228DA" w:rsidRDefault="008228DA" w:rsidP="004A5DCF"/>
    <w:p w:rsidR="00DE3AEF" w:rsidRDefault="003C12C1" w:rsidP="004A5DCF">
      <w:r>
        <w:t>10.</w:t>
      </w:r>
      <w:r w:rsidR="00DE3AEF">
        <w:t xml:space="preserve"> For a certain strain of bacteria, </w:t>
      </w:r>
      <w:r w:rsidR="00DE3AEF">
        <w:rPr>
          <w:i/>
        </w:rPr>
        <w:t>k</w:t>
      </w:r>
      <w:r w:rsidR="00DE3AEF">
        <w:t xml:space="preserve"> is 0.783 when </w:t>
      </w:r>
      <w:r w:rsidR="00DE3AEF">
        <w:rPr>
          <w:i/>
        </w:rPr>
        <w:t>t</w:t>
      </w:r>
      <w:r w:rsidR="00DE3AEF">
        <w:t xml:space="preserve"> is measured in hours. How long will it take 10 bacteria to increase to 100 bacteria?</w:t>
      </w:r>
      <w:r>
        <w:tab/>
      </w:r>
    </w:p>
    <w:p w:rsidR="008228DA" w:rsidRDefault="008228DA" w:rsidP="004A5DCF"/>
    <w:p w:rsidR="008228DA" w:rsidRDefault="008228DA" w:rsidP="004A5DCF">
      <w:r>
        <w:t>11</w:t>
      </w:r>
      <w:r w:rsidR="003C12C1">
        <w:t xml:space="preserve">. </w:t>
      </w:r>
      <w:r w:rsidR="00E27A7E">
        <w:t>Rachel has saved $2000 to buy a piano that will cost about $2500. If the money is in a savings account paying 7.25% interest compounded continuously, when will she be able to buy the piano?</w:t>
      </w:r>
      <w:r w:rsidR="003C12C1">
        <w:tab/>
      </w:r>
      <w:r w:rsidR="003C12C1">
        <w:tab/>
      </w:r>
      <w:r w:rsidR="003C12C1">
        <w:tab/>
      </w:r>
    </w:p>
    <w:p w:rsidR="008228DA" w:rsidRDefault="008228DA" w:rsidP="004A5DCF"/>
    <w:p w:rsidR="008228DA" w:rsidRDefault="008228DA" w:rsidP="004A5DCF">
      <w:r>
        <w:t xml:space="preserve">12. Suppose $10 is invested at 8% interest compounded continuously. When will the investment be worth $100?  </w:t>
      </w:r>
      <w:proofErr w:type="gramStart"/>
      <w:r>
        <w:t>Worth $1000?</w:t>
      </w:r>
      <w:proofErr w:type="gramEnd"/>
    </w:p>
    <w:p w:rsidR="008228DA" w:rsidRDefault="008228DA" w:rsidP="004A5DCF"/>
    <w:p w:rsidR="008228DA" w:rsidRDefault="008228DA" w:rsidP="004A5DCF">
      <w:r>
        <w:t>13. Citizen’s Bank promises to double your money in 8.5 years. Assuming continuous compounding of interest, what rate of interest must the bank pay?</w:t>
      </w:r>
      <w:r w:rsidR="003C12C1">
        <w:tab/>
      </w:r>
    </w:p>
    <w:p w:rsidR="008228DA" w:rsidRDefault="008228DA" w:rsidP="004A5DCF"/>
    <w:p w:rsidR="003C12C1" w:rsidRDefault="003C12C1" w:rsidP="004A5DCF">
      <w:r>
        <w:t>14</w:t>
      </w:r>
      <w:r w:rsidR="008228DA">
        <w:t xml:space="preserve">. A radioactive substance decays according to the </w:t>
      </w:r>
      <w:proofErr w:type="gramStart"/>
      <w:r w:rsidR="008228DA">
        <w:t xml:space="preserve">equation </w:t>
      </w:r>
      <w:proofErr w:type="gramEnd"/>
      <w:r w:rsidR="008228DA" w:rsidRPr="008228DA">
        <w:rPr>
          <w:position w:val="-12"/>
        </w:rPr>
        <w:object w:dxaOrig="1579" w:dyaOrig="380">
          <v:shape id="_x0000_i1056" type="#_x0000_t75" style="width:79pt;height:19pt" o:ole="">
            <v:imagedata r:id="rId20" o:title=""/>
          </v:shape>
          <o:OLEObject Type="Embed" ProgID="Equation.DSMT4" ShapeID="_x0000_i1056" DrawAspect="Content" ObjectID="_1334559147" r:id="rId21"/>
        </w:object>
      </w:r>
      <w:r w:rsidR="008228DA">
        <w:rPr>
          <w:position w:val="-6"/>
        </w:rPr>
        <w:t xml:space="preserve">, where </w:t>
      </w:r>
      <w:r w:rsidR="008228DA">
        <w:rPr>
          <w:i/>
          <w:position w:val="-6"/>
        </w:rPr>
        <w:t>t</w:t>
      </w:r>
      <w:r w:rsidR="008228DA">
        <w:rPr>
          <w:position w:val="-6"/>
        </w:rPr>
        <w:t xml:space="preserve"> is in hours. Find the half life of the substance, when </w:t>
      </w:r>
      <w:r w:rsidR="008228DA">
        <w:rPr>
          <w:position w:val="-12"/>
        </w:rPr>
        <w:t xml:space="preserve"> </w:t>
      </w:r>
      <w:r w:rsidR="008228DA" w:rsidRPr="008228DA">
        <w:rPr>
          <w:position w:val="-12"/>
        </w:rPr>
        <w:object w:dxaOrig="999" w:dyaOrig="360">
          <v:shape id="_x0000_i1060" type="#_x0000_t75" style="width:50pt;height:18pt" o:ole="">
            <v:imagedata r:id="rId22" o:title=""/>
          </v:shape>
          <o:OLEObject Type="Embed" ProgID="Equation.DSMT4" ShapeID="_x0000_i1060" DrawAspect="Content" ObjectID="_1334559148" r:id="rId23"/>
        </w:object>
      </w:r>
    </w:p>
    <w:p w:rsidR="008228DA" w:rsidRDefault="008228DA" w:rsidP="004A5DCF"/>
    <w:p w:rsidR="008228DA" w:rsidRDefault="000D2B64" w:rsidP="004A5DCF">
      <w:r>
        <w:t>15.</w:t>
      </w:r>
      <w:r w:rsidR="008228DA">
        <w:t xml:space="preserve"> The output in watts of a satellite’s power supply is given </w:t>
      </w:r>
      <w:proofErr w:type="gramStart"/>
      <w:r w:rsidR="008228DA">
        <w:t xml:space="preserve">by </w:t>
      </w:r>
      <w:proofErr w:type="gramEnd"/>
      <w:r w:rsidR="008228DA" w:rsidRPr="008228DA">
        <w:rPr>
          <w:position w:val="-6"/>
        </w:rPr>
        <w:object w:dxaOrig="1280" w:dyaOrig="320">
          <v:shape id="_x0000_i1064" type="#_x0000_t75" style="width:64pt;height:16pt" o:ole="">
            <v:imagedata r:id="rId24" o:title=""/>
          </v:shape>
          <o:OLEObject Type="Embed" ProgID="Equation.DSMT4" ShapeID="_x0000_i1064" DrawAspect="Content" ObjectID="_1334559149" r:id="rId25"/>
        </w:object>
      </w:r>
      <w:r w:rsidR="008228DA">
        <w:rPr>
          <w:position w:val="-6"/>
        </w:rPr>
        <w:t xml:space="preserve">, where </w:t>
      </w:r>
      <w:r w:rsidR="008228DA">
        <w:rPr>
          <w:i/>
          <w:position w:val="-6"/>
        </w:rPr>
        <w:t>t</w:t>
      </w:r>
      <w:r w:rsidR="008228DA">
        <w:rPr>
          <w:position w:val="-6"/>
        </w:rPr>
        <w:t xml:space="preserve"> is the time in days. In how many days will the power output be reduced to 20 watts?</w:t>
      </w:r>
      <w:r>
        <w:tab/>
      </w:r>
      <w:r>
        <w:tab/>
      </w:r>
      <w:r>
        <w:tab/>
      </w:r>
      <w:r>
        <w:tab/>
      </w:r>
    </w:p>
    <w:p w:rsidR="008228DA" w:rsidRDefault="008228DA" w:rsidP="004A5DCF"/>
    <w:p w:rsidR="000D2B64" w:rsidRDefault="000D2B64" w:rsidP="004A5DCF">
      <w:r>
        <w:t>16.</w:t>
      </w:r>
      <w:r w:rsidR="008228DA">
        <w:t xml:space="preserve"> Suppose $2500 is invested at 6% interest compounded quarterly. How long will it take for the amount to triple?</w:t>
      </w:r>
    </w:p>
    <w:p w:rsidR="008228DA" w:rsidRDefault="008228DA" w:rsidP="004A5DCF"/>
    <w:p w:rsidR="008228DA" w:rsidRDefault="008228DA" w:rsidP="004A5DCF">
      <w:r>
        <w:t>17. If Joe invests $2000 at 12% interest compounded monthly, will he have at least $3000 in two years?</w:t>
      </w:r>
    </w:p>
    <w:p w:rsidR="000D2B64" w:rsidRDefault="000D2B64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4A5DCF"/>
    <w:p w:rsidR="00967CD0" w:rsidRDefault="00967CD0" w:rsidP="00967CD0">
      <w:r>
        <w:lastRenderedPageBreak/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967CD0" w:rsidRDefault="00967CD0" w:rsidP="00967CD0">
      <w:r>
        <w:t>Applications of Logs HW</w:t>
      </w:r>
      <w:r>
        <w:tab/>
      </w:r>
      <w:r>
        <w:tab/>
      </w:r>
      <w:r>
        <w:tab/>
        <w:t>Date________________________________</w:t>
      </w:r>
    </w:p>
    <w:p w:rsidR="00967CD0" w:rsidRDefault="00967CD0" w:rsidP="00967CD0"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967CD0" w:rsidRDefault="00967CD0" w:rsidP="00967CD0"/>
    <w:p w:rsidR="00967CD0" w:rsidRDefault="00967CD0" w:rsidP="00967CD0"/>
    <w:p w:rsidR="00967CD0" w:rsidRDefault="00967CD0" w:rsidP="00967CD0">
      <w:r>
        <w:t>Solve for x.</w:t>
      </w:r>
    </w:p>
    <w:p w:rsidR="00967CD0" w:rsidRDefault="00967CD0" w:rsidP="00967CD0"/>
    <w:p w:rsidR="00967CD0" w:rsidRDefault="00967CD0" w:rsidP="00967CD0">
      <w:r>
        <w:t xml:space="preserve">1. </w:t>
      </w:r>
      <w:r w:rsidRPr="00DE3AEF">
        <w:rPr>
          <w:position w:val="-6"/>
        </w:rPr>
        <w:object w:dxaOrig="760" w:dyaOrig="320">
          <v:shape id="_x0000_i1104" type="#_x0000_t75" style="width:38pt;height:16pt" o:ole="">
            <v:imagedata r:id="rId4" o:title=""/>
          </v:shape>
          <o:OLEObject Type="Embed" ProgID="Equation.DSMT4" ShapeID="_x0000_i1104" DrawAspect="Content" ObjectID="_1334559150" r:id="rId26"/>
        </w:object>
      </w:r>
      <w:r>
        <w:tab/>
      </w:r>
      <w:r>
        <w:tab/>
        <w:t xml:space="preserve">2. </w:t>
      </w:r>
      <w:r w:rsidRPr="00DE3AEF">
        <w:rPr>
          <w:position w:val="-6"/>
        </w:rPr>
        <w:object w:dxaOrig="740" w:dyaOrig="320">
          <v:shape id="_x0000_i1105" type="#_x0000_t75" style="width:37pt;height:16pt" o:ole="">
            <v:imagedata r:id="rId6" o:title=""/>
          </v:shape>
          <o:OLEObject Type="Embed" ProgID="Equation.DSMT4" ShapeID="_x0000_i1105" DrawAspect="Content" ObjectID="_1334559151" r:id="rId27"/>
        </w:object>
      </w:r>
      <w:r>
        <w:tab/>
      </w:r>
      <w:r>
        <w:tab/>
        <w:t xml:space="preserve">3. </w:t>
      </w:r>
      <w:r w:rsidRPr="00DE3AEF">
        <w:rPr>
          <w:position w:val="-6"/>
        </w:rPr>
        <w:object w:dxaOrig="859" w:dyaOrig="320">
          <v:shape id="_x0000_i1106" type="#_x0000_t75" style="width:43pt;height:16pt" o:ole="">
            <v:imagedata r:id="rId8" o:title=""/>
          </v:shape>
          <o:OLEObject Type="Embed" ProgID="Equation.DSMT4" ShapeID="_x0000_i1106" DrawAspect="Content" ObjectID="_1334559152" r:id="rId28"/>
        </w:object>
      </w:r>
      <w:r>
        <w:tab/>
      </w:r>
      <w:r>
        <w:tab/>
        <w:t xml:space="preserve">4. </w:t>
      </w:r>
      <w:r w:rsidRPr="00DE3AEF">
        <w:rPr>
          <w:position w:val="-6"/>
        </w:rPr>
        <w:object w:dxaOrig="1020" w:dyaOrig="320">
          <v:shape id="_x0000_i1107" type="#_x0000_t75" style="width:51pt;height:16pt" o:ole="">
            <v:imagedata r:id="rId10" o:title=""/>
          </v:shape>
          <o:OLEObject Type="Embed" ProgID="Equation.DSMT4" ShapeID="_x0000_i1107" DrawAspect="Content" ObjectID="_1334559153" r:id="rId29"/>
        </w:object>
      </w:r>
      <w:r>
        <w:tab/>
      </w:r>
      <w:r>
        <w:tab/>
      </w:r>
    </w:p>
    <w:p w:rsidR="00967CD0" w:rsidRDefault="00967CD0" w:rsidP="00967CD0">
      <w:pPr>
        <w:rPr>
          <w:position w:val="-12"/>
        </w:rPr>
      </w:pPr>
      <w:r>
        <w:t xml:space="preserve">5. </w:t>
      </w:r>
      <w:r w:rsidRPr="00DE3AEF">
        <w:rPr>
          <w:position w:val="-12"/>
        </w:rPr>
        <w:object w:dxaOrig="1200" w:dyaOrig="360">
          <v:shape id="_x0000_i1108" type="#_x0000_t75" style="width:60pt;height:18pt" o:ole="">
            <v:imagedata r:id="rId12" o:title=""/>
          </v:shape>
          <o:OLEObject Type="Embed" ProgID="Equation.DSMT4" ShapeID="_x0000_i1108" DrawAspect="Content" ObjectID="_1334559154" r:id="rId30"/>
        </w:object>
      </w:r>
      <w:r>
        <w:tab/>
        <w:t xml:space="preserve">6. </w:t>
      </w:r>
      <w:r w:rsidRPr="00DE3AEF">
        <w:rPr>
          <w:position w:val="-12"/>
        </w:rPr>
        <w:object w:dxaOrig="1080" w:dyaOrig="360">
          <v:shape id="_x0000_i1109" type="#_x0000_t75" style="width:54pt;height:18pt" o:ole="">
            <v:imagedata r:id="rId14" o:title=""/>
          </v:shape>
          <o:OLEObject Type="Embed" ProgID="Equation.DSMT4" ShapeID="_x0000_i1109" DrawAspect="Content" ObjectID="_1334559155" r:id="rId31"/>
        </w:object>
      </w:r>
      <w:r>
        <w:tab/>
      </w:r>
      <w:r>
        <w:tab/>
        <w:t xml:space="preserve">7. </w:t>
      </w:r>
      <w:r w:rsidRPr="00DE3AEF">
        <w:rPr>
          <w:position w:val="-12"/>
        </w:rPr>
        <w:object w:dxaOrig="1080" w:dyaOrig="360">
          <v:shape id="_x0000_i1110" type="#_x0000_t75" style="width:54pt;height:18pt" o:ole="">
            <v:imagedata r:id="rId16" o:title=""/>
          </v:shape>
          <o:OLEObject Type="Embed" ProgID="Equation.DSMT4" ShapeID="_x0000_i1110" DrawAspect="Content" ObjectID="_1334559156" r:id="rId32"/>
        </w:object>
      </w:r>
      <w:r>
        <w:tab/>
      </w:r>
      <w:r>
        <w:tab/>
        <w:t xml:space="preserve">8.  </w:t>
      </w:r>
      <w:r w:rsidRPr="00DE3AEF">
        <w:rPr>
          <w:position w:val="-12"/>
        </w:rPr>
        <w:object w:dxaOrig="1100" w:dyaOrig="360">
          <v:shape id="_x0000_i1111" type="#_x0000_t75" style="width:55pt;height:18pt" o:ole="">
            <v:imagedata r:id="rId18" o:title=""/>
          </v:shape>
          <o:OLEObject Type="Embed" ProgID="Equation.DSMT4" ShapeID="_x0000_i1111" DrawAspect="Content" ObjectID="_1334559157" r:id="rId33"/>
        </w:object>
      </w:r>
    </w:p>
    <w:p w:rsidR="00967CD0" w:rsidRDefault="00967CD0" w:rsidP="00967CD0"/>
    <w:p w:rsidR="00967CD0" w:rsidRDefault="00967CD0" w:rsidP="00967CD0">
      <w:r>
        <w:t>Solve each problem. (SHOW ALL WORK!!)</w:t>
      </w:r>
    </w:p>
    <w:p w:rsidR="00967CD0" w:rsidRDefault="00967CD0" w:rsidP="00967CD0"/>
    <w:p w:rsidR="00967CD0" w:rsidRPr="00DE3AEF" w:rsidRDefault="00967CD0" w:rsidP="00967CD0">
      <w:r>
        <w:t xml:space="preserve">9. After 9 years, half of a 20 milligram sample of a radioactive element is left. Find </w:t>
      </w:r>
      <w:r>
        <w:rPr>
          <w:i/>
        </w:rPr>
        <w:t>k</w:t>
      </w:r>
      <w:r>
        <w:t xml:space="preserve"> for this element.</w:t>
      </w:r>
    </w:p>
    <w:p w:rsidR="00967CD0" w:rsidRDefault="00967CD0" w:rsidP="00967CD0"/>
    <w:p w:rsidR="00967CD0" w:rsidRDefault="00967CD0" w:rsidP="00967CD0">
      <w:r>
        <w:t xml:space="preserve">10. For a certain strain of bacteria, </w:t>
      </w:r>
      <w:r>
        <w:rPr>
          <w:i/>
        </w:rPr>
        <w:t>k</w:t>
      </w:r>
      <w:r>
        <w:t xml:space="preserve"> is 0.783 when </w:t>
      </w:r>
      <w:r>
        <w:rPr>
          <w:i/>
        </w:rPr>
        <w:t>t</w:t>
      </w:r>
      <w:r>
        <w:t xml:space="preserve"> is measured in hours. How long will it take 10 bacteria to increase to 100 bacteria?</w:t>
      </w:r>
      <w:r>
        <w:tab/>
      </w:r>
    </w:p>
    <w:p w:rsidR="00967CD0" w:rsidRDefault="00967CD0" w:rsidP="00967CD0"/>
    <w:p w:rsidR="00967CD0" w:rsidRDefault="00967CD0" w:rsidP="00967CD0">
      <w:r>
        <w:t>11. Rachel has saved $2000 to buy a piano that will cost about $2500. If the money is in a savings account paying 7.25% interest compounded continuously, when will she be able to buy the piano?</w:t>
      </w:r>
      <w:r>
        <w:tab/>
      </w:r>
      <w:r>
        <w:tab/>
      </w:r>
      <w:r>
        <w:tab/>
      </w:r>
    </w:p>
    <w:p w:rsidR="00967CD0" w:rsidRDefault="00967CD0" w:rsidP="00967CD0"/>
    <w:p w:rsidR="00967CD0" w:rsidRDefault="00967CD0" w:rsidP="00967CD0">
      <w:r>
        <w:t xml:space="preserve">12. Suppose $10 is invested at 8% interest compounded continuously. When will the investment be worth $100?  </w:t>
      </w:r>
      <w:proofErr w:type="gramStart"/>
      <w:r>
        <w:t>Worth $1000?</w:t>
      </w:r>
      <w:proofErr w:type="gramEnd"/>
    </w:p>
    <w:p w:rsidR="00967CD0" w:rsidRDefault="00967CD0" w:rsidP="00967CD0"/>
    <w:p w:rsidR="00967CD0" w:rsidRDefault="00967CD0" w:rsidP="00967CD0">
      <w:r>
        <w:t>13. Citizen’s Bank promises to double your money in 8.5 years. Assuming continuous compounding of interest, what rate of interest must the bank pay?</w:t>
      </w:r>
      <w:r>
        <w:tab/>
      </w:r>
    </w:p>
    <w:p w:rsidR="00967CD0" w:rsidRDefault="00967CD0" w:rsidP="00967CD0"/>
    <w:p w:rsidR="00967CD0" w:rsidRDefault="00967CD0" w:rsidP="00967CD0">
      <w:r>
        <w:t xml:space="preserve">14. A radioactive substance decays according to the </w:t>
      </w:r>
      <w:proofErr w:type="gramStart"/>
      <w:r>
        <w:t xml:space="preserve">equation </w:t>
      </w:r>
      <w:proofErr w:type="gramEnd"/>
      <w:r w:rsidRPr="008228DA">
        <w:rPr>
          <w:position w:val="-12"/>
        </w:rPr>
        <w:object w:dxaOrig="1579" w:dyaOrig="380">
          <v:shape id="_x0000_i1112" type="#_x0000_t75" style="width:79pt;height:19pt" o:ole="">
            <v:imagedata r:id="rId20" o:title=""/>
          </v:shape>
          <o:OLEObject Type="Embed" ProgID="Equation.DSMT4" ShapeID="_x0000_i1112" DrawAspect="Content" ObjectID="_1334559158" r:id="rId34"/>
        </w:object>
      </w:r>
      <w:r>
        <w:rPr>
          <w:position w:val="-6"/>
        </w:rPr>
        <w:t xml:space="preserve">, where </w:t>
      </w:r>
      <w:r>
        <w:rPr>
          <w:i/>
          <w:position w:val="-6"/>
        </w:rPr>
        <w:t>t</w:t>
      </w:r>
      <w:r>
        <w:rPr>
          <w:position w:val="-6"/>
        </w:rPr>
        <w:t xml:space="preserve"> is in hours. Find the half life of the substance, when </w:t>
      </w:r>
      <w:r>
        <w:rPr>
          <w:position w:val="-12"/>
        </w:rPr>
        <w:t xml:space="preserve"> </w:t>
      </w:r>
      <w:r w:rsidRPr="008228DA">
        <w:rPr>
          <w:position w:val="-12"/>
        </w:rPr>
        <w:object w:dxaOrig="999" w:dyaOrig="360">
          <v:shape id="_x0000_i1113" type="#_x0000_t75" style="width:50pt;height:18pt" o:ole="">
            <v:imagedata r:id="rId22" o:title=""/>
          </v:shape>
          <o:OLEObject Type="Embed" ProgID="Equation.DSMT4" ShapeID="_x0000_i1113" DrawAspect="Content" ObjectID="_1334559159" r:id="rId35"/>
        </w:object>
      </w:r>
    </w:p>
    <w:p w:rsidR="00967CD0" w:rsidRDefault="00967CD0" w:rsidP="00967CD0"/>
    <w:p w:rsidR="00967CD0" w:rsidRDefault="00967CD0" w:rsidP="00967CD0">
      <w:r>
        <w:t xml:space="preserve">15. The output in watts of a satellite’s power supply is given </w:t>
      </w:r>
      <w:proofErr w:type="gramStart"/>
      <w:r>
        <w:t xml:space="preserve">by </w:t>
      </w:r>
      <w:proofErr w:type="gramEnd"/>
      <w:r w:rsidRPr="008228DA">
        <w:rPr>
          <w:position w:val="-6"/>
        </w:rPr>
        <w:object w:dxaOrig="1280" w:dyaOrig="320">
          <v:shape id="_x0000_i1114" type="#_x0000_t75" style="width:64pt;height:16pt" o:ole="">
            <v:imagedata r:id="rId24" o:title=""/>
          </v:shape>
          <o:OLEObject Type="Embed" ProgID="Equation.DSMT4" ShapeID="_x0000_i1114" DrawAspect="Content" ObjectID="_1334559160" r:id="rId36"/>
        </w:object>
      </w:r>
      <w:r>
        <w:rPr>
          <w:position w:val="-6"/>
        </w:rPr>
        <w:t xml:space="preserve">, where </w:t>
      </w:r>
      <w:r>
        <w:rPr>
          <w:i/>
          <w:position w:val="-6"/>
        </w:rPr>
        <w:t>t</w:t>
      </w:r>
      <w:r>
        <w:rPr>
          <w:position w:val="-6"/>
        </w:rPr>
        <w:t xml:space="preserve"> is the time in days. In how many days will the power output be reduced to 20 watts?</w:t>
      </w:r>
      <w:r>
        <w:tab/>
      </w:r>
      <w:r>
        <w:tab/>
      </w:r>
      <w:r>
        <w:tab/>
      </w:r>
      <w:r>
        <w:tab/>
      </w:r>
    </w:p>
    <w:p w:rsidR="00967CD0" w:rsidRDefault="00967CD0" w:rsidP="00967CD0"/>
    <w:p w:rsidR="00967CD0" w:rsidRDefault="00967CD0" w:rsidP="00967CD0">
      <w:r>
        <w:t>16. Suppose $2500 is invested at 6% interest compounded quarterly. How long will it take for the amount to triple?</w:t>
      </w:r>
    </w:p>
    <w:p w:rsidR="00967CD0" w:rsidRDefault="00967CD0" w:rsidP="00967CD0"/>
    <w:p w:rsidR="00967CD0" w:rsidRDefault="00967CD0" w:rsidP="00967CD0">
      <w:r>
        <w:t>17. If Joe invests $2000 at 12% interest compounded monthly, will he have at least $3000 in two years?</w:t>
      </w:r>
    </w:p>
    <w:p w:rsidR="00967CD0" w:rsidRDefault="00967CD0" w:rsidP="00967CD0"/>
    <w:p w:rsidR="00967CD0" w:rsidRDefault="00967CD0" w:rsidP="004A5DCF"/>
    <w:sectPr w:rsidR="00967CD0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37108D"/>
    <w:rsid w:val="000C1318"/>
    <w:rsid w:val="000D2B64"/>
    <w:rsid w:val="001141E1"/>
    <w:rsid w:val="00163753"/>
    <w:rsid w:val="00173200"/>
    <w:rsid w:val="001A25EE"/>
    <w:rsid w:val="001E425A"/>
    <w:rsid w:val="002416C5"/>
    <w:rsid w:val="00281D55"/>
    <w:rsid w:val="00331DBC"/>
    <w:rsid w:val="003513BE"/>
    <w:rsid w:val="00353C65"/>
    <w:rsid w:val="0037108D"/>
    <w:rsid w:val="003C12C1"/>
    <w:rsid w:val="00432389"/>
    <w:rsid w:val="004A5DCF"/>
    <w:rsid w:val="00792018"/>
    <w:rsid w:val="007A619A"/>
    <w:rsid w:val="007B6AB7"/>
    <w:rsid w:val="008228DA"/>
    <w:rsid w:val="00845DB9"/>
    <w:rsid w:val="008727AA"/>
    <w:rsid w:val="008921C9"/>
    <w:rsid w:val="00967CD0"/>
    <w:rsid w:val="009B5292"/>
    <w:rsid w:val="00A85CAB"/>
    <w:rsid w:val="00A860EF"/>
    <w:rsid w:val="00AF16FB"/>
    <w:rsid w:val="00BA3159"/>
    <w:rsid w:val="00BA658F"/>
    <w:rsid w:val="00C016DC"/>
    <w:rsid w:val="00D91EBA"/>
    <w:rsid w:val="00D96C93"/>
    <w:rsid w:val="00DD392F"/>
    <w:rsid w:val="00DD6BBA"/>
    <w:rsid w:val="00DE3AEF"/>
    <w:rsid w:val="00E03624"/>
    <w:rsid w:val="00E27A7E"/>
    <w:rsid w:val="00E344C6"/>
    <w:rsid w:val="00E54DF0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44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20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9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8.bin"/><Relationship Id="rId37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2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500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3</cp:revision>
  <cp:lastPrinted>2010-03-24T21:20:00Z</cp:lastPrinted>
  <dcterms:created xsi:type="dcterms:W3CDTF">2010-05-05T15:46:00Z</dcterms:created>
  <dcterms:modified xsi:type="dcterms:W3CDTF">2010-05-05T15:58:00Z</dcterms:modified>
</cp:coreProperties>
</file>